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854"/>
      </w:tblGrid>
      <w:tr>
        <w:trPr>
          <w:trHeight w:val="759" w:hRule="atLeast"/>
        </w:trPr>
        <w:tc>
          <w:tcPr>
            <w:tcW w:w="9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Исх. № ___ от  _____20__г.                                       В администрацию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8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  <w:r>
              <w:rPr>
                <w:sz w:val="28"/>
                <w:szCs w:val="28"/>
              </w:rPr>
              <w:t>от_______________________</w:t>
            </w:r>
          </w:p>
          <w:p>
            <w:pPr>
              <w:pStyle w:val="Style29"/>
              <w:widowControl w:val="false"/>
              <w:spacing w:before="0" w:after="120"/>
              <w:ind w:left="5580" w:hanging="51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</w:t>
            </w:r>
            <w:r>
              <w:rPr>
                <w:sz w:val="24"/>
                <w:szCs w:val="24"/>
              </w:rPr>
              <w:t>(наименование заявителя)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b/>
          <w:color w:val="000000"/>
          <w:sz w:val="28"/>
          <w:szCs w:val="28"/>
        </w:rPr>
        <w:t>ЗАЯВКА</w:t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b/>
          <w:color w:val="000000"/>
          <w:sz w:val="28"/>
          <w:szCs w:val="28"/>
        </w:rPr>
        <w:t xml:space="preserve">на участие в отборе на предоставление субсидии </w:t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color w:val="000000"/>
          <w:sz w:val="28"/>
          <w:szCs w:val="28"/>
        </w:rPr>
      </w:pPr>
      <w:r>
        <w:rPr/>
      </w:r>
    </w:p>
    <w:p>
      <w:pPr>
        <w:pStyle w:val="ConsPlusTitle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b w:val="false"/>
          <w:sz w:val="28"/>
          <w:szCs w:val="28"/>
        </w:rPr>
        <w:t xml:space="preserve">Прошу принять пакет документов для участия в отборе на предоставление субсидии на возмещение части  затрат  на (нужное отметить - Х): 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>□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возмещение части затрат на производство реализуемой продукции животноводства, на: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color w:val="000000"/>
          <w:sz w:val="28"/>
          <w:szCs w:val="28"/>
        </w:rPr>
        <w:t>мясо крупного рогатого скота (реализованного в живом весе);</w:t>
      </w:r>
      <w:r>
        <w:rPr>
          <w:sz w:val="28"/>
          <w:szCs w:val="28"/>
          <w:vertAlign w:val="superscript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color w:val="000000"/>
          <w:sz w:val="28"/>
          <w:szCs w:val="28"/>
        </w:rPr>
        <w:t>молоко (коров, коз);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>□</w:t>
      </w:r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возмещение части затрат на:</w:t>
      </w: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color w:val="000000"/>
          <w:sz w:val="28"/>
          <w:szCs w:val="28"/>
        </w:rPr>
        <w:t>строительство теплиц для выращивания овощей и (или) ягод в  защищённом грунте;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оплату услуг по искусственному осеменению сельскохозяйственных животных, (крупного рогатого скота, овец и коз);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систем капельного орошения для ведения овощеводства (кроме ЛПХ);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молодняка кроликов, гусей, индейки;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приобретение технологического оборудования для животноводства и птицеводства (кроме ЛПХ);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502" w:leader="none"/>
        </w:tabs>
        <w:spacing w:lineRule="auto" w:line="240" w:before="0" w:after="0"/>
        <w:ind w:left="0" w:firstLine="680"/>
        <w:jc w:val="both"/>
        <w:rPr/>
      </w:pPr>
      <w:r>
        <w:rPr>
          <w:sz w:val="28"/>
          <w:szCs w:val="28"/>
        </w:rPr>
        <w:t>возмещение части затрат  по наращиванию поголовья коров (кроме ЛПХ).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color w:val="000000"/>
          <w:sz w:val="28"/>
          <w:szCs w:val="28"/>
        </w:rPr>
        <w:t>В сумме  ________________________________________________  руб. ___ коп.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color w:val="000000"/>
          <w:sz w:val="24"/>
          <w:szCs w:val="24"/>
        </w:rPr>
        <w:t xml:space="preserve">                                                      </w:t>
      </w:r>
      <w:r>
        <w:rPr>
          <w:color w:val="000000"/>
          <w:sz w:val="24"/>
          <w:szCs w:val="24"/>
        </w:rPr>
        <w:t>(цифрами, прописью)</w:t>
      </w:r>
    </w:p>
    <w:p>
      <w:pPr>
        <w:pStyle w:val="Normal"/>
        <w:widowControl w:val="false"/>
        <w:tabs>
          <w:tab w:val="clear" w:pos="708"/>
          <w:tab w:val="left" w:pos="502" w:leader="none"/>
        </w:tabs>
        <w:spacing w:lineRule="auto" w:line="240" w:before="0" w:after="0"/>
        <w:jc w:val="both"/>
        <w:rPr/>
      </w:pPr>
      <w:r>
        <w:rPr>
          <w:sz w:val="28"/>
          <w:szCs w:val="28"/>
        </w:rPr>
        <w:t>Сообщаю следующие сведения: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>1.</w:t>
      </w:r>
      <w:r>
        <w:rPr/>
        <w:t xml:space="preserve"> </w:t>
      </w:r>
      <w:r>
        <w:rPr>
          <w:sz w:val="28"/>
          <w:szCs w:val="28"/>
        </w:rPr>
        <w:t>Полное и сокращенное наименование заявителя (для — КФХ и ИП) ______</w:t>
        <w:br/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>2. Фамилия, имя, отчество (при наличии) (для — ЛПХ) ____________________________________________________________________</w:t>
        <w:br/>
        <w:t xml:space="preserve">3. ИНН _____________________________________________________________ 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 xml:space="preserve">4.ОКТМО (для — КФХ и ИП)__________________________________________ 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 xml:space="preserve">5.ОКПО (для — КФХ и ИП)____________________________________________ 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>6. ОГРН (ОГРНИП) (кроме ЛПХ)_______________________________________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>7. Адрес регистрации получателя субсидии_______________________________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>8. Номер контактного телефона________________________________________ , почтовый адрес_____________________________________и адрес электронной почты для направления юридически значимых сообщений__________________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  <w:szCs w:val="28"/>
        </w:rPr>
        <w:t xml:space="preserve">9. Банковские реквизиты для перечисления субсидии: </w:t>
        <w:br/>
        <w:tab/>
        <w:t>Наименование банка 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  <w:szCs w:val="28"/>
        </w:rPr>
        <w:t>БИК банка______________________________________________________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  <w:szCs w:val="28"/>
        </w:rPr>
        <w:t>Корреспондентский  счёт_________________________________________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  <w:szCs w:val="28"/>
        </w:rPr>
        <w:t>Расчётный счёт__________________________________________________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  <w:szCs w:val="28"/>
        </w:rPr>
        <w:t>10. Налог на добавленную стоимость (для — КФХ и ИП)  (нужное отметить знаком — Х):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>□</w:t>
      </w:r>
      <w:r>
        <w:rPr>
          <w:color w:val="000000"/>
          <w:sz w:val="28"/>
        </w:rPr>
        <w:t xml:space="preserve">   </w:t>
      </w:r>
      <w:r>
        <w:rPr>
          <w:color w:val="000000"/>
          <w:sz w:val="28"/>
        </w:rPr>
        <w:t>являюсь плательщиком налога на добавленную стоимость;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>□</w:t>
      </w:r>
      <w:r>
        <w:rPr>
          <w:color w:val="000000"/>
          <w:sz w:val="28"/>
        </w:rPr>
        <w:t xml:space="preserve">  </w:t>
      </w:r>
      <w:r>
        <w:rPr>
          <w:color w:val="000000"/>
          <w:sz w:val="28"/>
        </w:rPr>
        <w:t>использую право на освобождение от исчисления и уплаты налога на добавленную стоимость;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color w:val="000000"/>
          <w:sz w:val="28"/>
        </w:rPr>
        <w:t xml:space="preserve">11. Подтверждаю, что </w:t>
      </w:r>
      <w:r>
        <w:rPr>
          <w:sz w:val="28"/>
          <w:szCs w:val="28"/>
        </w:rPr>
        <w:t>(нужно отметить знаком - Х):</w:t>
      </w:r>
    </w:p>
    <w:p>
      <w:pPr>
        <w:pStyle w:val="ConsPlusNonformat"/>
        <w:widowControl w:val="false"/>
        <w:tabs>
          <w:tab w:val="clear" w:pos="708"/>
          <w:tab w:val="left" w:pos="1078" w:leader="none"/>
        </w:tabs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предшествующем получению субсидии, по направлениям, обеспечивающим развитие растениеводства (за исключением заявителей вновь образованных и (или) осуществляющих деятельность менее одного года) (для КФХ и ИП).</w:t>
      </w:r>
    </w:p>
    <w:p>
      <w:pPr>
        <w:pStyle w:val="ConsPlusNonformat"/>
        <w:widowControl w:val="false"/>
        <w:tabs>
          <w:tab w:val="clear" w:pos="708"/>
          <w:tab w:val="left" w:pos="1078" w:leader="none"/>
        </w:tabs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36"/>
          <w:szCs w:val="36"/>
        </w:rPr>
        <w:t>□</w:t>
      </w:r>
      <w:r>
        <w:rPr>
          <w:sz w:val="36"/>
          <w:szCs w:val="36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C9211E"/>
          <w:spacing w:val="0"/>
          <w:sz w:val="28"/>
          <w:szCs w:val="28"/>
          <w:shd w:fill="auto" w:val="clear"/>
        </w:rPr>
        <w:t xml:space="preserve"> 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на первое число месяца, в котором подана заявка.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 (для КФХ и ИП);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получал средства из бюджета Краснодарского края на основании иных нормативных правовых актов Краснодарского края на цели предоставления субсидии </w:t>
      </w:r>
      <w:r>
        <w:rPr>
          <w:color w:val="000000"/>
          <w:sz w:val="28"/>
          <w:szCs w:val="28"/>
        </w:rPr>
        <w:t>на первое число месяца, в котором подано заявка о предоставлении субсидии;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/>
          <w:color w:val="000000"/>
          <w:sz w:val="36"/>
          <w:szCs w:val="36"/>
          <w:lang w:eastAsia="en-US"/>
        </w:rPr>
        <w:t xml:space="preserve">□ </w:t>
      </w:r>
      <w:r>
        <w:rPr>
          <w:rFonts w:eastAsia="Calibri"/>
          <w:color w:val="000000"/>
          <w:sz w:val="28"/>
          <w:szCs w:val="28"/>
          <w:lang w:eastAsia="en-US"/>
        </w:rPr>
        <w:t>отсутствует просроченная (неурегулированная) задолженность по денежным обязательствам перед Краснодарским краем и (или) муниципальным образованием Ленинградский район, из бюджета которого планируется предоставление субсидий, на первое число месяца, в котором подана заявка;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веду личное подсобное хозяйство без привлечения труда наёмных работников, </w:t>
      </w:r>
      <w:r>
        <w:rPr>
          <w:color w:val="000000"/>
          <w:sz w:val="28"/>
          <w:szCs w:val="28"/>
        </w:rPr>
        <w:t xml:space="preserve">на дату подачи заявки </w:t>
      </w:r>
      <w:r>
        <w:rPr>
          <w:sz w:val="28"/>
          <w:szCs w:val="28"/>
        </w:rPr>
        <w:t>(для ЛПХ);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 xml:space="preserve">□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соблюдаю предельные максимальные размеры земельных участков (приусадебных и полевых), предназначенных для ведения личного подсобного хозяйства, </w:t>
      </w:r>
      <w:r>
        <w:rPr>
          <w:color w:val="000000"/>
          <w:sz w:val="28"/>
          <w:szCs w:val="28"/>
        </w:rPr>
        <w:t xml:space="preserve">на дату подачи заявки </w:t>
      </w:r>
      <w:r>
        <w:rPr>
          <w:sz w:val="28"/>
          <w:szCs w:val="28"/>
        </w:rPr>
        <w:t>(для ЛПХ);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осуществляю производственную деятельность на территории муниципального образования Ленинградский район, на дату подачи заявки        (для КФХ и ИП);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olor w:val="000000"/>
          <w:sz w:val="36"/>
          <w:szCs w:val="36"/>
          <w:u w:val="none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  <w:lang w:eastAsia="en-US"/>
        </w:rPr>
        <w:t>реализовываю продукцию животноводства, предъявленную к субсидированию юридическим лицам независимо от организационно-правовой формы, а также предпринимателям, зарегистрированным на территории Краснодарского края;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olor w:val="000000"/>
          <w:sz w:val="28"/>
          <w:szCs w:val="28"/>
          <w:u w:val="none"/>
          <w:lang w:eastAsia="en-US"/>
        </w:rPr>
        <w:t>зарегистрирован в ФГИС «Меркурий»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орошения), на дату подачи заявки.</w:t>
      </w:r>
    </w:p>
    <w:p>
      <w:pPr>
        <w:pStyle w:val="Normal"/>
        <w:widowControl w:val="false"/>
        <w:spacing w:lineRule="auto" w:line="240" w:before="0" w:after="0"/>
        <w:ind w:left="0" w:right="0" w:hanging="0"/>
        <w:jc w:val="both"/>
        <w:rPr/>
      </w:pPr>
      <w:r>
        <w:rPr>
          <w:sz w:val="28"/>
          <w:szCs w:val="28"/>
        </w:rPr>
        <w:t>12. Наличие оснований для предоставления государственной поддержки в приоритетном порядке (нужное отметить знаком — Х):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являюсь российским юридическим лицом, гражданином Российской Федерации, обеспечивающим перевод свиноводческого хозяйства, имеющего низкий уровень биологической защиты на альтернативные свиноводству виды деятельности;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не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являюсь российским юридическим лицом, гражданином Российской Федерации, обеспечивающим перевод свиноводческого хозяйства, имеющего низкий уровень биологической защиты на альтернативные свиноводству виды деятельности;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являюсь российским юридическим лицом, гражданином Российской Федерации, осуществляющим производство органической продукции;</w:t>
      </w:r>
    </w:p>
    <w:p>
      <w:pPr>
        <w:pStyle w:val="Normal"/>
        <w:widowControl w:val="false"/>
        <w:spacing w:lineRule="auto" w:line="240" w:before="0" w:after="0"/>
        <w:ind w:left="0" w:right="0" w:firstLine="680"/>
        <w:jc w:val="both"/>
        <w:rPr/>
      </w:pP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□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не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36"/>
          <w:szCs w:val="36"/>
          <w:u w:val="none"/>
          <w:shd w:fill="auto" w:val="clear"/>
          <w:lang w:eastAsia="en-US"/>
        </w:rPr>
        <w:t xml:space="preserve"> </w:t>
      </w:r>
      <w:r>
        <w:rPr>
          <w:rFonts w:eastAsia="Calibri" w:cs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/>
        </w:rPr>
        <w:t>являюсь российским юридическим лицом, гражданином Российской Федерации, осуществляющим производство органической продукции.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>13. Даю согласие администрации муниципального образования Ленинградский район</w:t>
      </w:r>
      <w:r>
        <w:rPr>
          <w:sz w:val="28"/>
          <w:szCs w:val="28"/>
        </w:rPr>
        <w:t>:</w:t>
      </w:r>
      <w:r>
        <w:rPr>
          <w:sz w:val="28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</w:rPr>
        <w:tab/>
        <w:t>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№152-ФЗ «О персональных данных» и иным законодательством Российской Федерации и Законодательством Краснодарского края;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/>
      </w:pPr>
      <w:r>
        <w:rPr>
          <w:sz w:val="28"/>
        </w:rPr>
        <w:tab/>
        <w:t>на публикацию (размещение)  на официальном сайте администрации муниципального образования Ленинградский район в информационно - телекоммуникационной сети «Интернет» и  на едином портале (при наличии возможности размещения) о заявителе и о подаваемом заявителем заявке иной информации о заявителе, связанной с соответствующим отбором;</w:t>
      </w:r>
    </w:p>
    <w:p>
      <w:pPr>
        <w:pStyle w:val="Normal"/>
        <w:widowControl w:val="false"/>
        <w:spacing w:lineRule="auto" w:line="240" w:before="0" w:after="0"/>
        <w:ind w:left="0" w:right="0" w:firstLine="708"/>
        <w:jc w:val="both"/>
        <w:rPr/>
      </w:pPr>
      <w:r>
        <w:rPr>
          <w:rStyle w:val="Docdata"/>
          <w:color w:val="000000"/>
          <w:sz w:val="28"/>
          <w:szCs w:val="28"/>
          <w:shd w:fill="FFFFFF" w:val="clear"/>
        </w:rPr>
        <w:t>согласие</w:t>
      </w:r>
      <w:r>
        <w:rPr>
          <w:rStyle w:val="Docdata"/>
          <w:color w:val="000000"/>
          <w:sz w:val="28"/>
          <w:szCs w:val="28"/>
        </w:rPr>
        <w:t xml:space="preserve"> на обработку и передачу оператором персональных данных третьим лицам по форме, утвержденной приказом министерства финансов Краснодарского края от 11 октября 2018 г. № 470 «Об утверждении Порядка учета бюджетных и денежн</w:t>
      </w:r>
      <w:r>
        <w:rPr>
          <w:color w:val="000000"/>
          <w:sz w:val="28"/>
          <w:szCs w:val="28"/>
        </w:rPr>
        <w:t>ых обязательств получателей средств бюджета Краснодарского края».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>13. Против проведения осмотра фактического наличия объектов субсидирования не возражаю.</w:t>
      </w:r>
    </w:p>
    <w:p>
      <w:pPr>
        <w:pStyle w:val="Normal"/>
        <w:widowControl w:val="false"/>
        <w:spacing w:lineRule="auto" w:line="240" w:before="0" w:after="0"/>
        <w:rPr/>
      </w:pPr>
      <w:r>
        <w:rPr>
          <w:sz w:val="28"/>
        </w:rPr>
        <w:t>14.  Все условия, необходимые для предоставления субсидий выполняю.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sz w:val="28"/>
        </w:rPr>
        <w:t>15. Уведомлен о том, что в случае выявления несоблюдения</w:t>
      </w:r>
      <w:r>
        <w:rPr>
          <w:color w:val="000000"/>
          <w:sz w:val="28"/>
        </w:rPr>
        <w:t xml:space="preserve"> целей и условий предоставления субсидии, не достижения значений</w:t>
      </w:r>
      <w:r>
        <w:rPr>
          <w:sz w:val="28"/>
        </w:rPr>
        <w:t xml:space="preserve"> результатов предоставления субсидии, установления факта предоставления недостоверной информации в целях получения субсидии обязан возвратить полученную субсидию в доход  бюджета Краснодарского края в течение 15 календарных дней со дня получения от администрации муниципального образования  требования о возврате субсидии.</w:t>
      </w:r>
    </w:p>
    <w:p>
      <w:pPr>
        <w:pStyle w:val="Normal"/>
        <w:widowControl w:val="false"/>
        <w:spacing w:lineRule="auto" w:line="240" w:before="0" w:after="0"/>
        <w:jc w:val="both"/>
        <w:rPr>
          <w:sz w:val="28"/>
        </w:rPr>
      </w:pPr>
      <w:r>
        <w:rPr>
          <w:sz w:val="28"/>
        </w:rPr>
        <w:t xml:space="preserve">16. В случае если остаток денежных средств, предоставленных </w:t>
      </w:r>
      <w:r>
        <w:rPr>
          <w:sz w:val="28"/>
          <w:szCs w:val="28"/>
        </w:rPr>
        <w:t xml:space="preserve">бюджету муниципального </w:t>
      </w:r>
      <w:r>
        <w:rPr>
          <w:sz w:val="28"/>
          <w:szCs w:val="28"/>
          <w:shd w:fill="FFFFFF" w:val="clear"/>
        </w:rPr>
        <w:t>образования Ленинградский район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субвенций</w:t>
      </w:r>
      <w:r>
        <w:rPr>
          <w:sz w:val="28"/>
          <w:szCs w:val="28"/>
        </w:rPr>
        <w:t xml:space="preserve"> на осуществление отдельных государственных полномочий по поддержке сельскохозяйственного 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 производства</w:t>
      </w:r>
      <w:r>
        <w:rPr>
          <w:sz w:val="28"/>
        </w:rPr>
        <w:t xml:space="preserve"> субсидий меньше необходимой суммы субсидий то</w:t>
      </w:r>
      <w:r>
        <w:rPr>
          <w:sz w:val="28"/>
          <w:szCs w:val="28"/>
          <w:lang w:eastAsia="ru-RU"/>
        </w:rPr>
        <w:t xml:space="preserve"> (нужное отметить знаком – Х):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sz w:val="28"/>
          <w:szCs w:val="36"/>
        </w:rPr>
        <w:t xml:space="preserve">       </w:t>
      </w:r>
      <w:r>
        <w:rPr>
          <w:sz w:val="36"/>
          <w:szCs w:val="36"/>
        </w:rPr>
        <w:t>□</w:t>
      </w:r>
      <w:r>
        <w:rPr/>
        <w:t xml:space="preserve"> </w:t>
      </w:r>
      <w:r>
        <w:rPr>
          <w:sz w:val="28"/>
        </w:rPr>
        <w:t>соглашаюсь на уменьшение размера суммы субсидии в пределах остатка;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510"/>
        <w:jc w:val="left"/>
        <w:rPr/>
      </w:pPr>
      <w:r>
        <w:rPr>
          <w:sz w:val="36"/>
          <w:szCs w:val="36"/>
        </w:rPr>
        <w:t xml:space="preserve">□ </w:t>
      </w:r>
      <w:r>
        <w:rPr>
          <w:sz w:val="28"/>
        </w:rPr>
        <w:t>отказываюсь от суммы субсидий в пределах остатка.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Достоверность и полноту сведений, содержащихся в настоящей заявке и прилагаемых к ней документах, подтверждаю.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К заявке приложены следующие документы: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1)___________________________________________на ____л. ___в___экз.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2)___________________________________________на ___л.____в ___экз.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3)____________________________________________на ___л.____в __экз.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>4)___________________________________________на ___л.___в____экз.</w:t>
      </w:r>
    </w:p>
    <w:p>
      <w:pPr>
        <w:pStyle w:val="ConsPlusNonformat"/>
        <w:widowControl w:val="false"/>
        <w:spacing w:lineRule="auto" w:line="240" w:before="0" w:after="0"/>
        <w:ind w:firstLine="680"/>
        <w:jc w:val="both"/>
        <w:rPr/>
      </w:pPr>
      <w:r>
        <w:rPr>
          <w:rFonts w:ascii="Times New Roman" w:hAnsi="Times New Roman"/>
          <w:sz w:val="28"/>
          <w:szCs w:val="28"/>
        </w:rPr>
        <w:t xml:space="preserve">5)___________________________________________на____л.___в____экз. </w:t>
        <w:br/>
      </w:r>
    </w:p>
    <w:tbl>
      <w:tblPr>
        <w:tblW w:w="97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069"/>
        <w:gridCol w:w="4635"/>
      </w:tblGrid>
      <w:tr>
        <w:trPr>
          <w:trHeight w:val="582" w:hRule="atLeast"/>
        </w:trPr>
        <w:tc>
          <w:tcPr>
            <w:tcW w:w="970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sz w:val="28"/>
                <w:szCs w:val="28"/>
              </w:rPr>
              <w:t>Заявитель        ___________                                 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25" w:leader="none"/>
                <w:tab w:val="left" w:pos="2520" w:leader="none"/>
              </w:tabs>
              <w:spacing w:lineRule="auto" w:line="240" w:before="0" w:after="0"/>
              <w:rPr/>
            </w:pPr>
            <w:r>
              <w:rPr/>
              <w:tab/>
            </w:r>
            <w:r>
              <w:rPr>
                <w:sz w:val="24"/>
                <w:szCs w:val="24"/>
              </w:rPr>
              <w:t xml:space="preserve">    (подпись)                                                  (расшифровка подписи)</w:t>
            </w:r>
          </w:p>
        </w:tc>
      </w:tr>
      <w:tr>
        <w:trPr>
          <w:trHeight w:val="644" w:hRule="atLeast"/>
        </w:trPr>
        <w:tc>
          <w:tcPr>
            <w:tcW w:w="50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firstLine="708"/>
              <w:rPr/>
            </w:pPr>
            <w:r>
              <w:rPr>
                <w:sz w:val="28"/>
                <w:szCs w:val="28"/>
              </w:rPr>
              <w:t xml:space="preserve">М.П.  </w:t>
            </w:r>
            <w:r>
              <w:rPr>
                <w:sz w:val="24"/>
                <w:szCs w:val="24"/>
              </w:rPr>
              <w:t>(при наличии)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sz w:val="28"/>
                <w:szCs w:val="28"/>
              </w:rPr>
              <w:t>Документы сдал «___» ______ 20____г.</w:t>
            </w:r>
          </w:p>
        </w:tc>
        <w:tc>
          <w:tcPr>
            <w:tcW w:w="4635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__________    ______________________</w:t>
            </w:r>
            <w:r>
              <w:rPr>
                <w:sz w:val="24"/>
                <w:szCs w:val="24"/>
              </w:rPr>
              <w:t xml:space="preserve">  (подпись)          (расшифровка подписи)</w:t>
            </w:r>
          </w:p>
        </w:tc>
      </w:tr>
      <w:tr>
        <w:trPr>
          <w:trHeight w:val="108" w:hRule="atLeast"/>
        </w:trPr>
        <w:tc>
          <w:tcPr>
            <w:tcW w:w="50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4635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4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4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42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c42bc"/>
    <w:rPr/>
  </w:style>
  <w:style w:type="character" w:styleId="Style14" w:customStyle="1">
    <w:name w:val="Нижний колонтитул Знак"/>
    <w:basedOn w:val="DefaultParagraphFont"/>
    <w:qFormat/>
    <w:rsid w:val="00c1435e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4c42b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Знак1"/>
    <w:basedOn w:val="Normal"/>
    <w:qFormat/>
    <w:rsid w:val="004c42bc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024282"/>
    <w:pPr/>
    <w:rPr>
      <w:rFonts w:ascii="Tahoma" w:hAnsi="Tahoma" w:cs="Tahoma"/>
      <w:sz w:val="16"/>
      <w:szCs w:val="16"/>
    </w:rPr>
  </w:style>
  <w:style w:type="paragraph" w:styleId="Style35">
    <w:name w:val="Footer"/>
    <w:basedOn w:val="Normal"/>
    <w:link w:val="Style14"/>
    <w:rsid w:val="00c143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CFF56-C314-4897-B90D-AB488B16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LibreOffice/7.4.3.2$Windows_X86_64 LibreOffice_project/1048a8393ae2eeec98dff31b5c133c5f1d08b890</Application>
  <AppVersion>15.0000</AppVersion>
  <Pages>4</Pages>
  <Words>1054</Words>
  <Characters>8519</Characters>
  <CharactersWithSpaces>10099</CharactersWithSpaces>
  <Paragraphs>77</Paragraphs>
  <Company>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cp:lastPrinted>2024-07-11T09:44:32Z</cp:lastPrinted>
  <dcterms:modified xsi:type="dcterms:W3CDTF">2024-07-12T15:38:45Z</dcterms:modified>
  <cp:revision>22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